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530" w:rsidRDefault="002E2530" w:rsidP="002E253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E2530" w:rsidRDefault="002E2530" w:rsidP="002E25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E2530" w:rsidRDefault="002E2530" w:rsidP="002E25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E2530" w:rsidRDefault="002E2530" w:rsidP="002E25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2530" w:rsidRDefault="002E2530" w:rsidP="002E25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2530" w:rsidRDefault="002E2530" w:rsidP="002E25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января 2020 г.                               г. Ипатово                                              № 45</w:t>
      </w:r>
    </w:p>
    <w:p w:rsidR="002E2530" w:rsidRDefault="002E2530" w:rsidP="002E25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2530" w:rsidRDefault="002E2530" w:rsidP="002E25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B1955">
        <w:rPr>
          <w:rFonts w:ascii="Times New Roman" w:hAnsi="Times New Roman" w:cs="Times New Roman"/>
          <w:sz w:val="28"/>
          <w:szCs w:val="28"/>
        </w:rPr>
        <w:t>О внесении изменений в пункт 2.3. административного регламента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утвержденного постановлением администрации Ипатовского городского округа Ставропольского края от 19 июля 2018 г. № 874</w:t>
      </w:r>
    </w:p>
    <w:bookmarkEnd w:id="0"/>
    <w:p w:rsidR="006B1955" w:rsidRDefault="006B1955" w:rsidP="006B1955">
      <w:pPr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администрация Ипатовского городского округа Ставропольского края</w:t>
      </w:r>
    </w:p>
    <w:p w:rsidR="006B1955" w:rsidRPr="006B1955" w:rsidRDefault="006B1955" w:rsidP="006B1955">
      <w:pPr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B1955" w:rsidRPr="006B1955" w:rsidRDefault="006B1955" w:rsidP="006B1955">
      <w:pPr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1. Внести изменения в пункт 2.3. административного регламента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утвержденного постановлением администрации Ипатовского городского округа Ставропольского края от 19 июля 2018 г. № 874, изложив его в следующей редакции:</w:t>
      </w: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«2.3 Срок исполнения муниципальной функции.</w:t>
      </w: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 xml:space="preserve">2.3.1. Срок проведения документарной проверки (плановой, внеплановой) не может превышать двадцать рабочих дней. </w:t>
      </w:r>
    </w:p>
    <w:p w:rsidR="006B1955" w:rsidRPr="006B1955" w:rsidRDefault="006B1955" w:rsidP="006B1955">
      <w:pPr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Срок проведения выездной проверки (плановой, внеплановой) не может превышать двадцать рабочих дней.</w:t>
      </w: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 xml:space="preserve">2.3.2.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</w:t>
      </w:r>
      <w:proofErr w:type="spellStart"/>
      <w:r w:rsidRPr="006B1955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6B1955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 xml:space="preserve">2.3.2.1. В случае необходимости при проведении проверки, указанной в п. 2.3.2. административного регламента получения документов и (или) информации в рамках межведомственного информационного взаимодействия проведение проверки может быть приостановлено начальником Отдела на срок, необходимый для осуществления межведомственного </w:t>
      </w:r>
      <w:r w:rsidRPr="006B1955">
        <w:rPr>
          <w:rFonts w:ascii="Times New Roman" w:hAnsi="Times New Roman" w:cs="Times New Roman"/>
          <w:sz w:val="28"/>
          <w:szCs w:val="28"/>
        </w:rPr>
        <w:lastRenderedPageBreak/>
        <w:t>информационного взаимодействия, но не более чем на десять рабочих дней. Повторное приостановление проведения проверки не допускается.</w:t>
      </w: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2.3.2.2. На период действия срока приостановления проведения проверки приостанавливаются связанные с такой проверкой действия Отдела на территории, в зданиях, строениях, сооружениях, помещениях, на иных объектах субъекта малого предпринимательства.</w:t>
      </w: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 xml:space="preserve">2.3.3. 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расследований, на основании мотивированных предложений должностных лиц Отдела, проводящего выездную плановую проверку, срок проведения выездной плановой проверки может быть продлен начальником Отдела, но не более чем на двадцать рабочих дней, в отношении малых предприятий не более чем на пятьдесят часов, </w:t>
      </w:r>
      <w:proofErr w:type="spellStart"/>
      <w:r w:rsidRPr="006B1955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6B1955">
        <w:rPr>
          <w:rFonts w:ascii="Times New Roman" w:hAnsi="Times New Roman" w:cs="Times New Roman"/>
          <w:sz w:val="28"/>
          <w:szCs w:val="28"/>
        </w:rPr>
        <w:t xml:space="preserve"> не более чем на пятнадцать часов.</w:t>
      </w: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2.3.4. Акт проверки оформляется по форме согласно приложению 6 к административному регламенту, непосредственно после завершения проверки. В случае если для составления акта проверки необходимо получить заключения по результатам проведенных сложных и (или) длительных исследований, испытаний, специальных экспертиз и расследований, акт проверки составляется в срок, не превышающий три рабочих дня после завершения мероприятий по контролю.».</w:t>
      </w:r>
    </w:p>
    <w:p w:rsidR="006B1955" w:rsidRPr="006B1955" w:rsidRDefault="006B1955" w:rsidP="006B1955">
      <w:pPr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6B1955" w:rsidRPr="006B1955" w:rsidRDefault="006B1955" w:rsidP="006B1955">
      <w:pPr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6B1955" w:rsidRPr="006B1955" w:rsidRDefault="006B1955" w:rsidP="006B1955">
      <w:pPr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6B1955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6B1955">
        <w:rPr>
          <w:rFonts w:ascii="Times New Roman" w:hAnsi="Times New Roman" w:cs="Times New Roman"/>
          <w:sz w:val="28"/>
          <w:szCs w:val="28"/>
        </w:rPr>
        <w:t xml:space="preserve"> Н.С., заместителя главы администрации Ипатовского городского округа Ставропольского края Фоменко Т.А.</w:t>
      </w:r>
    </w:p>
    <w:p w:rsidR="006B1955" w:rsidRPr="006B1955" w:rsidRDefault="006B1955" w:rsidP="006B1955">
      <w:pPr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день, после дня его официального обнародования.</w:t>
      </w:r>
    </w:p>
    <w:p w:rsid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955" w:rsidRP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B1955" w:rsidRP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B1955" w:rsidRP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B195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955" w:rsidRDefault="006B1955" w:rsidP="006B195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6B195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B70B2"/>
    <w:rsid w:val="001E6A66"/>
    <w:rsid w:val="001F00CE"/>
    <w:rsid w:val="002145FD"/>
    <w:rsid w:val="0026191D"/>
    <w:rsid w:val="002938D4"/>
    <w:rsid w:val="002E2530"/>
    <w:rsid w:val="00313F7F"/>
    <w:rsid w:val="0033338E"/>
    <w:rsid w:val="0033339D"/>
    <w:rsid w:val="00344DE0"/>
    <w:rsid w:val="003E4307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96E89"/>
    <w:rsid w:val="005A2297"/>
    <w:rsid w:val="005B7503"/>
    <w:rsid w:val="005C3B9A"/>
    <w:rsid w:val="00604E1B"/>
    <w:rsid w:val="00624716"/>
    <w:rsid w:val="00646DF6"/>
    <w:rsid w:val="006930AE"/>
    <w:rsid w:val="006B1955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02C02"/>
    <w:rsid w:val="00D16603"/>
    <w:rsid w:val="00D74E1A"/>
    <w:rsid w:val="00D75E13"/>
    <w:rsid w:val="00D94A84"/>
    <w:rsid w:val="00DB3949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959432-07B7-4BD3-BB21-DD9D0E08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AB660-B121-4944-81E3-322962D6F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2020-01-21T07:13:00Z</cp:lastPrinted>
  <dcterms:created xsi:type="dcterms:W3CDTF">2020-01-13T07:22:00Z</dcterms:created>
  <dcterms:modified xsi:type="dcterms:W3CDTF">2020-01-24T11:26:00Z</dcterms:modified>
</cp:coreProperties>
</file>